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Пандус телескопический </w:t>
      </w:r>
      <w:r w:rsidR="00B72957">
        <w:rPr>
          <w:rFonts w:ascii="Times New Roman" w:hAnsi="Times New Roman" w:cs="Times New Roman"/>
          <w:b/>
          <w:sz w:val="28"/>
          <w:szCs w:val="28"/>
        </w:rPr>
        <w:t>1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A75BD1">
        <w:rPr>
          <w:rFonts w:ascii="Times New Roman" w:hAnsi="Times New Roman" w:cs="Times New Roman"/>
          <w:b/>
          <w:sz w:val="28"/>
          <w:szCs w:val="28"/>
        </w:rPr>
        <w:t>1</w:t>
      </w:r>
      <w:r w:rsidR="00DD0E6C">
        <w:rPr>
          <w:rFonts w:ascii="Times New Roman" w:hAnsi="Times New Roman" w:cs="Times New Roman"/>
          <w:b/>
          <w:sz w:val="28"/>
          <w:szCs w:val="28"/>
        </w:rPr>
        <w:t>3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9679A">
        <w:t xml:space="preserve"> </w:t>
      </w:r>
      <w:hyperlink r:id="rId7" w:history="1">
        <w:r w:rsidR="003A648F">
          <w:rPr>
            <w:rStyle w:val="a3"/>
          </w:rPr>
          <w:t>https://dostupnaya-strana.ru/products/pandus-teleskopicheskii-1-sektsionnyi-s-protivoskolzyaschim-pokrytiem-130-sm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38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381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A64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A64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3A64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660C2C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Кнопочное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крепление: наличие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35" w:rsidRDefault="00180F35" w:rsidP="001D2AA0">
      <w:pPr>
        <w:spacing w:after="0" w:line="240" w:lineRule="auto"/>
      </w:pPr>
      <w:r>
        <w:separator/>
      </w:r>
    </w:p>
  </w:endnote>
  <w:endnote w:type="continuationSeparator" w:id="0">
    <w:p w:rsidR="00180F35" w:rsidRDefault="00180F35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35" w:rsidRDefault="00180F35" w:rsidP="001D2AA0">
      <w:pPr>
        <w:spacing w:after="0" w:line="240" w:lineRule="auto"/>
      </w:pPr>
      <w:r>
        <w:separator/>
      </w:r>
    </w:p>
  </w:footnote>
  <w:footnote w:type="continuationSeparator" w:id="0">
    <w:p w:rsidR="00180F35" w:rsidRDefault="00180F35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54F5"/>
    <w:rsid w:val="0007375D"/>
    <w:rsid w:val="000822BA"/>
    <w:rsid w:val="000A5FB1"/>
    <w:rsid w:val="000E20EB"/>
    <w:rsid w:val="000F59AA"/>
    <w:rsid w:val="00112D3D"/>
    <w:rsid w:val="00180F35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381848"/>
    <w:rsid w:val="003A648F"/>
    <w:rsid w:val="00427205"/>
    <w:rsid w:val="004673B3"/>
    <w:rsid w:val="00487435"/>
    <w:rsid w:val="004901F5"/>
    <w:rsid w:val="004B6356"/>
    <w:rsid w:val="004D737B"/>
    <w:rsid w:val="004D766B"/>
    <w:rsid w:val="0050210D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60C2C"/>
    <w:rsid w:val="006D6CFA"/>
    <w:rsid w:val="006F00DF"/>
    <w:rsid w:val="0070281D"/>
    <w:rsid w:val="007036FE"/>
    <w:rsid w:val="0070575F"/>
    <w:rsid w:val="0073082B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42B8B"/>
    <w:rsid w:val="00A75BD1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400"/>
    <w:rsid w:val="00C60F61"/>
    <w:rsid w:val="00C644C3"/>
    <w:rsid w:val="00CB0616"/>
    <w:rsid w:val="00CE5485"/>
    <w:rsid w:val="00D543C4"/>
    <w:rsid w:val="00D91520"/>
    <w:rsid w:val="00D9679A"/>
    <w:rsid w:val="00DB4DC3"/>
    <w:rsid w:val="00DD0E6C"/>
    <w:rsid w:val="00DD1647"/>
    <w:rsid w:val="00E43B30"/>
    <w:rsid w:val="00EE59B4"/>
    <w:rsid w:val="00EF3CE2"/>
    <w:rsid w:val="00F44D4E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2663E-BCE1-4555-A633-7C6AD830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1-sektsionnyi-s-protivoskolzyaschim-pokrytiem-13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2020-02-07T07:22:00Z</dcterms:created>
  <dcterms:modified xsi:type="dcterms:W3CDTF">2021-07-22T13:14:00Z</dcterms:modified>
</cp:coreProperties>
</file>